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5D27" w14:textId="408D20AD" w:rsidR="001D2AF7" w:rsidRDefault="00D00B8C">
      <w:pPr>
        <w:pStyle w:val="Heading21"/>
        <w:numPr>
          <w:ilvl w:val="1"/>
          <w:numId w:val="1"/>
        </w:numPr>
        <w:tabs>
          <w:tab w:val="left" w:pos="0"/>
        </w:tabs>
        <w:outlineLvl w:val="9"/>
      </w:pPr>
      <w:r>
        <w:rPr>
          <w:rStyle w:val="Heading1Char"/>
          <w:rFonts w:ascii="Times New Roman" w:hAnsi="Times New Roman"/>
        </w:rPr>
        <w:t xml:space="preserve">      </w:t>
      </w:r>
      <w:bookmarkStart w:id="0" w:name="_Toc115949041"/>
      <w:r>
        <w:rPr>
          <w:rStyle w:val="Heading1Char"/>
          <w:rFonts w:ascii="Times New Roman" w:hAnsi="Times New Roman"/>
        </w:rPr>
        <w:t>LISA 2  ANTSLA VALLA INVESTEERINGUTE  KAVA 202</w:t>
      </w:r>
      <w:r w:rsidR="00E93659">
        <w:rPr>
          <w:rStyle w:val="Heading1Char"/>
          <w:rFonts w:ascii="Times New Roman" w:hAnsi="Times New Roman"/>
        </w:rPr>
        <w:t>6</w:t>
      </w:r>
      <w:r>
        <w:rPr>
          <w:rStyle w:val="Heading1Char"/>
          <w:rFonts w:ascii="Times New Roman" w:hAnsi="Times New Roman"/>
        </w:rPr>
        <w:t xml:space="preserve"> – 202</w:t>
      </w:r>
      <w:bookmarkEnd w:id="0"/>
      <w:r w:rsidR="00E93659">
        <w:rPr>
          <w:rStyle w:val="Heading1Char"/>
          <w:rFonts w:ascii="Times New Roman" w:hAnsi="Times New Roman"/>
        </w:rPr>
        <w:t>9</w:t>
      </w:r>
    </w:p>
    <w:tbl>
      <w:tblPr>
        <w:tblW w:w="14496" w:type="dxa"/>
        <w:tblInd w:w="4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1"/>
        <w:gridCol w:w="1195"/>
        <w:gridCol w:w="1134"/>
        <w:gridCol w:w="1196"/>
        <w:gridCol w:w="1275"/>
        <w:gridCol w:w="3975"/>
      </w:tblGrid>
      <w:tr w:rsidR="001D2AF7" w14:paraId="35CC013E" w14:textId="77777777">
        <w:trPr>
          <w:trHeight w:hRule="exact" w:val="397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C2A820C" w14:textId="77777777" w:rsidR="001D2AF7" w:rsidRDefault="00D00B8C">
            <w:pPr>
              <w:pStyle w:val="Normaallaadveeb"/>
              <w:widowControl w:val="0"/>
            </w:pPr>
            <w:r>
              <w:rPr>
                <w:szCs w:val="20"/>
              </w:rPr>
              <w:t>Meede 1. Avalike teenuste arendamine</w:t>
            </w:r>
          </w:p>
        </w:tc>
      </w:tr>
      <w:tr w:rsidR="001D2AF7" w14:paraId="4D9BE06A" w14:textId="77777777" w:rsidTr="007A253F">
        <w:trPr>
          <w:trHeight w:hRule="exact" w:val="460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587D2A" w14:textId="77777777" w:rsidR="001D2AF7" w:rsidRDefault="00D00B8C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M1.1 Haridus ja noorsootöö arendamine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3C6A5B3" w14:textId="76FE5767" w:rsidR="001D2AF7" w:rsidRDefault="00D00B8C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</w:t>
            </w:r>
            <w:r w:rsidR="00E9365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6CF9E2B" w14:textId="48762358" w:rsidR="001D2AF7" w:rsidRDefault="00D00B8C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</w:t>
            </w:r>
            <w:r w:rsidR="00E93659"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F39ECD" w14:textId="08B54C37" w:rsidR="001D2AF7" w:rsidRDefault="00D00B8C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</w:t>
            </w:r>
            <w:r w:rsidR="00E9365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E200DBE" w14:textId="6F50E60E" w:rsidR="001D2AF7" w:rsidRDefault="00D00B8C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93659">
              <w:rPr>
                <w:sz w:val="20"/>
                <w:szCs w:val="20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EBC01BF" w14:textId="77777777" w:rsidR="001D2AF7" w:rsidRDefault="00D00B8C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Märkused</w:t>
            </w:r>
          </w:p>
        </w:tc>
      </w:tr>
      <w:tr w:rsidR="001D2AF7" w14:paraId="1CC95B14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FD2F27" w14:textId="77777777" w:rsidR="001D2AF7" w:rsidRDefault="00D00B8C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Haridusasutuste ventilatsiooni arendamine (Kuldre, Lusti)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06D38B" w14:textId="77777777" w:rsidR="001D2AF7" w:rsidRDefault="001D2AF7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3EE5663" w14:textId="77777777" w:rsidR="001D2AF7" w:rsidRDefault="001D2AF7">
            <w:pPr>
              <w:pStyle w:val="Normaallaadveeb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974D41B" w14:textId="77777777" w:rsidR="001D2AF7" w:rsidRDefault="001D2AF7">
            <w:pPr>
              <w:pStyle w:val="Normaallaadveeb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1F9D5DD" w14:textId="77777777" w:rsidR="001D2AF7" w:rsidRDefault="001D2AF7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8E791E" w14:textId="77777777" w:rsidR="001D2AF7" w:rsidRDefault="001D2AF7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1D2AF7" w14:paraId="33C444DF" w14:textId="77777777" w:rsidTr="007A253F">
        <w:trPr>
          <w:trHeight w:hRule="exact" w:val="397"/>
        </w:trPr>
        <w:tc>
          <w:tcPr>
            <w:tcW w:w="5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3B7C64F" w14:textId="77777777" w:rsidR="001D2AF7" w:rsidRDefault="00D00B8C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Lusti lasteaia teise osa renoveerimine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C3FBFCE" w14:textId="7E7322B1" w:rsidR="001D2AF7" w:rsidRPr="00190674" w:rsidRDefault="001D2AF7">
            <w:pPr>
              <w:pStyle w:val="Normaallaadveeb"/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4AE2C75" w14:textId="77777777" w:rsidR="001D2AF7" w:rsidRDefault="001D2AF7">
            <w:pPr>
              <w:pStyle w:val="Normaallaadveeb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8EC70A1" w14:textId="77777777" w:rsidR="001D2AF7" w:rsidRDefault="001D2AF7">
            <w:pPr>
              <w:pStyle w:val="Normaallaadveeb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A98815" w14:textId="77777777" w:rsidR="001D2AF7" w:rsidRDefault="001D2AF7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D6854B" w14:textId="77777777" w:rsidR="001D2AF7" w:rsidRDefault="00D00B8C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2644" w14:paraId="7764076D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92E273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Antsla Gümnaasiumi katlamaja fassaadi renoveerimine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D061B8A" w14:textId="25128093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  <w:r w:rsidRPr="004D5F86">
              <w:rPr>
                <w:color w:val="000000"/>
                <w:sz w:val="20"/>
                <w:szCs w:val="20"/>
              </w:rPr>
              <w:t>50 000 €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E5B34BC" w14:textId="77777777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C02BB3B" w14:textId="77777777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D5A358" w14:textId="77777777" w:rsidR="00EF2644" w:rsidRDefault="00EF2644" w:rsidP="00EF2644">
            <w:pPr>
              <w:pStyle w:val="Normaallaadveeb"/>
              <w:widowControl w:val="0"/>
              <w:rPr>
                <w:strike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E849CC" w14:textId="77777777" w:rsidR="00EF2644" w:rsidRDefault="00EF2644" w:rsidP="00EF2644">
            <w:pPr>
              <w:pStyle w:val="Normaallaadveeb"/>
              <w:widowControl w:val="0"/>
              <w:rPr>
                <w:strike/>
              </w:rPr>
            </w:pPr>
          </w:p>
        </w:tc>
      </w:tr>
      <w:tr w:rsidR="00EF2644" w14:paraId="1B0419D0" w14:textId="77777777">
        <w:trPr>
          <w:trHeight w:hRule="exact" w:val="397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37DC53A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12"/>
                <w:szCs w:val="12"/>
                <w:shd w:val="clear" w:color="auto" w:fill="FFFF00"/>
              </w:rPr>
            </w:pPr>
          </w:p>
        </w:tc>
      </w:tr>
      <w:tr w:rsidR="00EF2644" w14:paraId="65AC74AC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75F0EF1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M1.2 Kultuuri, spordi ja vaba aja võimaluste arendamine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4CCE6E0" w14:textId="4E210173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3C2097A" w14:textId="647D1F0A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F24896" w14:textId="781BBA95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D79655" w14:textId="405609DF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BAF0DAC" w14:textId="77777777" w:rsidR="00EF2644" w:rsidRDefault="00EF2644" w:rsidP="00EF2644">
            <w:pPr>
              <w:pStyle w:val="Normaallaadveeb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EF2644" w14:paraId="5A7DAB25" w14:textId="77777777" w:rsidTr="007A253F">
        <w:trPr>
          <w:trHeight w:hRule="exact" w:val="410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404C79F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Linda Rahvamaja renoveerimine II etapp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66AF022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8B2C3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92CB226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2BAFFB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AF029BB" w14:textId="77777777" w:rsidR="00EF2644" w:rsidRDefault="00EF2644" w:rsidP="00EF2644">
            <w:pPr>
              <w:widowControl w:val="0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F2644" w14:paraId="564FD1D6" w14:textId="77777777" w:rsidTr="007A253F">
        <w:trPr>
          <w:trHeight w:hRule="exact" w:val="410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21B9DD5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Antsla staadioni rekonstrueerimine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882C3B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B9B9E1E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C0DE626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C432662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7244AA1" w14:textId="77777777" w:rsidR="00EF2644" w:rsidRDefault="00EF2644" w:rsidP="00EF2644">
            <w:pPr>
              <w:pStyle w:val="Normaallaadveeb"/>
              <w:widowControl w:val="0"/>
            </w:pPr>
          </w:p>
        </w:tc>
      </w:tr>
      <w:tr w:rsidR="00EF2644" w14:paraId="24E89B10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31E64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Antsla valla kultuurihoonete ja seltsimajade järjepidev renoveerimine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5CA622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E4CD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DB7339E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84407DE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4EEB6D4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77319C0C" w14:textId="77777777" w:rsidTr="007A253F">
        <w:trPr>
          <w:trHeight w:hRule="exact" w:val="391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A91898F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Pump track rattaraja ehitus Antsla valda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C56F72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F53B86D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D72F1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35C0F2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37E3F9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3C545933" w14:textId="77777777">
        <w:trPr>
          <w:trHeight w:hRule="exact" w:val="397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53C7B56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5E494D81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AEED3E5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M1.3 Sotsiaal- ja lastekaitse arendamine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743ADEB" w14:textId="0C778846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73CCEA" w14:textId="6473D429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88FDDB" w14:textId="520D6E66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F9406" w14:textId="0A6E5848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25E7F5F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Märkused</w:t>
            </w:r>
          </w:p>
        </w:tc>
      </w:tr>
      <w:tr w:rsidR="00EF2644" w14:paraId="251D5C1B" w14:textId="77777777" w:rsidTr="007A253F">
        <w:trPr>
          <w:trHeight w:hRule="exact" w:val="658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2F4094" w14:textId="77777777" w:rsidR="00EF2644" w:rsidRPr="003D3D42" w:rsidRDefault="00EF2644" w:rsidP="00EF2644">
            <w:pPr>
              <w:pStyle w:val="Normaallaadveeb"/>
              <w:widowControl w:val="0"/>
              <w:rPr>
                <w:highlight w:val="yellow"/>
              </w:rPr>
            </w:pPr>
            <w:r w:rsidRPr="00EA75EB">
              <w:rPr>
                <w:rStyle w:val="fontstyle01"/>
                <w:rFonts w:ascii="Times New Roman" w:hAnsi="Times New Roman" w:cs="Times New Roman"/>
                <w:i w:val="0"/>
                <w:iCs w:val="0"/>
                <w:color w:val="202020"/>
                <w:sz w:val="21"/>
              </w:rPr>
              <w:t>Väiksema abi- ja toetusvajadusega inimestele eluasemeteenuse osutamiseks eluruumid</w:t>
            </w:r>
            <w:r w:rsidRPr="00EA75EB">
              <w:rPr>
                <w:rStyle w:val="fontstyle01"/>
                <w:rFonts w:ascii="Times New Roman" w:hAnsi="Times New Roman" w:cs="Times New Roman"/>
                <w:i w:val="0"/>
                <w:iCs w:val="0"/>
                <w:sz w:val="20"/>
              </w:rPr>
              <w:t>e ehitamine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60" w:type="dxa"/>
              <w:bottom w:w="55" w:type="dxa"/>
              <w:right w:w="70" w:type="dxa"/>
            </w:tcMar>
          </w:tcPr>
          <w:p w14:paraId="58CD4B20" w14:textId="77777777" w:rsidR="00EF2644" w:rsidRPr="003D3D42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6C7F0E7" w14:textId="77777777" w:rsidR="00EF2644" w:rsidRPr="003D3D42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71A56F" w14:textId="77777777" w:rsidR="00EF2644" w:rsidRPr="003D3D42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E47328" w14:textId="01CF76BB" w:rsidR="00EF2644" w:rsidRPr="00F8344C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822AB96" w14:textId="4D84FC4A" w:rsidR="00EF2644" w:rsidRPr="00F8344C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</w:tr>
      <w:tr w:rsidR="00EF2644" w14:paraId="65174F95" w14:textId="77777777" w:rsidTr="007A253F">
        <w:trPr>
          <w:trHeight w:hRule="exact" w:val="454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2633DA4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Munitsipaalelamufondi arendamine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60" w:type="dxa"/>
              <w:bottom w:w="55" w:type="dxa"/>
              <w:right w:w="70" w:type="dxa"/>
            </w:tcMar>
          </w:tcPr>
          <w:p w14:paraId="6440A181" w14:textId="77777777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E80C57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D24BD9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5898B98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BCFBDE" w14:textId="77777777" w:rsidR="00EF2644" w:rsidRDefault="00EF2644" w:rsidP="00EF2644">
            <w:pPr>
              <w:pStyle w:val="Normaallaadveeb"/>
              <w:widowControl w:val="0"/>
            </w:pPr>
          </w:p>
        </w:tc>
      </w:tr>
      <w:tr w:rsidR="00EF2644" w14:paraId="4EFA0582" w14:textId="77777777" w:rsidTr="007A253F">
        <w:trPr>
          <w:trHeight w:hRule="exact" w:val="432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550276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MTÜ Antsla Tervisekeskuse (hooldekodu osa) soojustamine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60" w:type="dxa"/>
              <w:bottom w:w="55" w:type="dxa"/>
              <w:right w:w="70" w:type="dxa"/>
            </w:tcMar>
          </w:tcPr>
          <w:p w14:paraId="3A4C41F5" w14:textId="77777777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8B2CB9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83F6B14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3FBCF1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E452DC7" w14:textId="77777777" w:rsidR="00EF2644" w:rsidRDefault="00EF2644" w:rsidP="00EF2644">
            <w:pPr>
              <w:pStyle w:val="Normaallaadveeb"/>
              <w:widowControl w:val="0"/>
            </w:pPr>
          </w:p>
        </w:tc>
      </w:tr>
      <w:tr w:rsidR="00EF2644" w14:paraId="13AAC007" w14:textId="77777777">
        <w:trPr>
          <w:trHeight w:hRule="exact" w:val="250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8B21A60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088004A8" w14:textId="77777777" w:rsidTr="007A253F">
        <w:trPr>
          <w:trHeight w:hRule="exact" w:val="446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8957648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M1.4 Heaolu ja rahvatervise edendamine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8E7624D" w14:textId="541A657F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B2FC04" w14:textId="13295EF8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07AE957" w14:textId="1998B91A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5677CF" w14:textId="4BB51552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3F2BC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4E4212F4" w14:textId="77777777" w:rsidTr="007A253F">
        <w:trPr>
          <w:trHeight w:hRule="exact" w:val="904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23F68E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Kergliiklusteede: Antsla–Vana-Antsla ja Kuldre–Uue-Antsla ehitamine ning linna kõnniteede renoveerimine vastavalt teehoiukavale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5A7ADB9" w14:textId="6E5DC4FC" w:rsidR="00EF2644" w:rsidRDefault="007D01C2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CC06334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AAA94C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D2D6F3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0FBFE9" w14:textId="7A1687FA" w:rsidR="00EF2644" w:rsidRDefault="007D01C2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Antsla – Vana-Antsla kergliiklustee projekteerimine</w:t>
            </w:r>
          </w:p>
        </w:tc>
      </w:tr>
      <w:tr w:rsidR="00EF2644" w14:paraId="7912C330" w14:textId="77777777">
        <w:trPr>
          <w:trHeight w:hRule="exact" w:val="285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DDF527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46BCE7D9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D70976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M1: Avalike teenuste arendamine.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92EBFA" w14:textId="40EFACA8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73B62E" w14:textId="5E461F9B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420CCD2" w14:textId="3F6463F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5E3A0D" w14:textId="22C5D8E9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EE5F38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64B36A18" w14:textId="77777777">
        <w:trPr>
          <w:trHeight w:hRule="exact" w:val="357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D760BE6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7DB1DD69" w14:textId="77777777">
        <w:trPr>
          <w:trHeight w:hRule="exact" w:val="397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1F9F827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Cs w:val="20"/>
              </w:rPr>
              <w:t>Meede 2. Elukeskkonna arendamine</w:t>
            </w:r>
          </w:p>
        </w:tc>
      </w:tr>
      <w:tr w:rsidR="00EF2644" w14:paraId="131E9390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87FEE8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M2.1 Taristu ja ühenduste arendamine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4AC434" w14:textId="3C0B9C0F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E55C207" w14:textId="48B31822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B0156CA" w14:textId="4EBE5846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D6B71D3" w14:textId="6F7BD27B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FAA1D0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2D34583F" w14:textId="77777777" w:rsidTr="007A253F">
        <w:trPr>
          <w:trHeight w:hRule="exact" w:val="513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70FBD7A" w14:textId="77777777" w:rsidR="00EF2644" w:rsidRDefault="00EF2644" w:rsidP="00EF2644">
            <w:pPr>
              <w:pStyle w:val="Vahedeta"/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Antsla valla teede ja tänavate renoveerimine ning ehitamine vastavalt teehoiukavale 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1E4B3B5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DCEFE0B" w14:textId="5BE4260B" w:rsidR="00EF2644" w:rsidRDefault="00EF2644" w:rsidP="00EF2644">
            <w:pPr>
              <w:pStyle w:val="Normaallaadveeb"/>
              <w:widowControl w:val="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8F4DD4A" w14:textId="4F892884" w:rsidR="00EF2644" w:rsidRPr="00D06F6D" w:rsidRDefault="00EF2644" w:rsidP="00EF2644">
            <w:pPr>
              <w:pStyle w:val="Normaallaadveeb"/>
              <w:widowControl w:val="0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4DA2BF0" w14:textId="629A2BA4" w:rsidR="00EF2644" w:rsidRPr="00D06F6D" w:rsidRDefault="00EF2644" w:rsidP="00EF2644">
            <w:pPr>
              <w:pStyle w:val="Normaallaadveeb"/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D457AD" w14:textId="5155C602" w:rsidR="00EF2644" w:rsidRPr="00D06F6D" w:rsidRDefault="00EF2644" w:rsidP="00EF2644">
            <w:pPr>
              <w:pStyle w:val="Normaallaadveeb"/>
              <w:widowControl w:val="0"/>
              <w:rPr>
                <w:sz w:val="20"/>
                <w:szCs w:val="20"/>
                <w:highlight w:val="yellow"/>
              </w:rPr>
            </w:pPr>
          </w:p>
        </w:tc>
      </w:tr>
      <w:tr w:rsidR="00EF2644" w14:paraId="4FAA6488" w14:textId="77777777" w:rsidTr="007A253F">
        <w:trPr>
          <w:trHeight w:hRule="exact" w:val="619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C2A3EE7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Investeeringud vastavalt Ühisveevärgi ja kanalisatsiooni arendamise kavale. (AS Võru Vesi investeeringute kava)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BC11D7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052A7D" w14:textId="271FBF3A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4D5F86">
              <w:rPr>
                <w:color w:val="000000"/>
                <w:sz w:val="20"/>
                <w:szCs w:val="20"/>
              </w:rPr>
              <w:t>200 000 €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63BDEE4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1E2B6BC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188FEFA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2644" w14:paraId="44F8AA96" w14:textId="77777777" w:rsidTr="007A253F">
        <w:trPr>
          <w:trHeight w:hRule="exact" w:val="364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6DF9996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Tuletõrje veevõtukohtade rajamine Antsla vallas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B13E3B6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139D41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847BCF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8EB30F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A77E77E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4AE5EFD7" w14:textId="77777777" w:rsidTr="007A253F">
        <w:trPr>
          <w:trHeight w:hRule="exact" w:val="630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2B50B52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</w:rPr>
              <w:t>Jäätmejaama arendamine (kompostväljaku lõplik väljaehitamine ja võimaluste loomine taaskasutuse edendamiseks)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67FFF90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77C08AF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660575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0EC11D9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B75A27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71F07E01" w14:textId="77777777" w:rsidTr="007A253F">
        <w:trPr>
          <w:trHeight w:hRule="exact" w:val="344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22EF1AE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Antsla valla sadeveesüsteemide rekonstrueerimine ja väljaehitamine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FA939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0FD4A4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01806C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4C99AFF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4C0F37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</w:p>
        </w:tc>
      </w:tr>
      <w:tr w:rsidR="00EF2644" w14:paraId="1D701FB1" w14:textId="77777777" w:rsidTr="007A253F">
        <w:trPr>
          <w:trHeight w:hRule="exact" w:val="344"/>
        </w:trPr>
        <w:tc>
          <w:tcPr>
            <w:tcW w:w="5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21EE214" w14:textId="36370ACB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Antsla linna kaasaegse bussiootepaviljoni ehitamine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D3DA87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734EE7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1A6AFEF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2B8509F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3F9B3B7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</w:p>
        </w:tc>
      </w:tr>
      <w:tr w:rsidR="00EF2644" w14:paraId="50C2E4D8" w14:textId="77777777">
        <w:trPr>
          <w:trHeight w:hRule="exact" w:val="344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7C8338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</w:p>
        </w:tc>
      </w:tr>
      <w:tr w:rsidR="00EF2644" w14:paraId="00016F32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D202B7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M2.2 Avaliku ruumi arendamine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6BF14ED" w14:textId="00EF8ABC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B9297E6" w14:textId="11DCBF98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DA1731" w14:textId="3B8B7F9F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874F7" w14:textId="6834CCB1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6BEA1F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3E7FFD42" w14:textId="77777777" w:rsidTr="007A253F">
        <w:trPr>
          <w:trHeight w:hRule="exact" w:val="918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2139306" w14:textId="77777777" w:rsidR="00EF2644" w:rsidRDefault="00EF2644" w:rsidP="00EF2644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Antsla kesklinna piirkonnas </w:t>
            </w:r>
            <w:r>
              <w:rPr>
                <w:rFonts w:ascii="Times New Roman" w:hAnsi="Times New Roman"/>
                <w:color w:val="000000"/>
                <w:sz w:val="20"/>
              </w:rPr>
              <w:t>kõigile kasutajagruppidele kergesti ligipääsetava avaliku linnaruumi arendamine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3FC406B" w14:textId="6A541C5F" w:rsidR="00EF2644" w:rsidRPr="004D5F86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4D5F86">
              <w:rPr>
                <w:color w:val="000000"/>
                <w:sz w:val="20"/>
                <w:szCs w:val="20"/>
              </w:rPr>
              <w:t>918 580 €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403E83" w14:textId="77777777" w:rsidR="00EF2644" w:rsidRPr="004D5F86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EAAE1CF" w14:textId="77777777" w:rsidR="00EF2644" w:rsidRPr="004D5F86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CA5A135" w14:textId="77777777" w:rsidR="00EF2644" w:rsidRPr="004D5F86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163E59A" w14:textId="52B6BB82" w:rsidR="00EF2644" w:rsidRPr="004D5F86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4D5F86">
              <w:rPr>
                <w:color w:val="000000"/>
                <w:sz w:val="20"/>
                <w:szCs w:val="20"/>
              </w:rPr>
              <w:t>Toetus 611 989 €  sh KOV 306 682 €  (2025 a tegevused arvestuslikult 99 410 € )</w:t>
            </w:r>
          </w:p>
          <w:p w14:paraId="29265462" w14:textId="24F11FF6" w:rsidR="00EF2644" w:rsidRPr="004D5F86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4D5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2644" w:rsidRPr="00D06F6D" w14:paraId="7ADD3F48" w14:textId="77777777" w:rsidTr="007A253F">
        <w:trPr>
          <w:trHeight w:hRule="exact" w:val="615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2395A8" w14:textId="77777777" w:rsidR="00EF2644" w:rsidRPr="00190674" w:rsidRDefault="00EF2644" w:rsidP="00EF2644">
            <w:pPr>
              <w:pStyle w:val="Loendilik"/>
              <w:widowControl w:val="0"/>
              <w:spacing w:after="142" w:line="288" w:lineRule="auto"/>
              <w:ind w:left="0"/>
            </w:pPr>
            <w:r w:rsidRPr="00190674">
              <w:rPr>
                <w:rFonts w:ascii="Times New Roman" w:hAnsi="Times New Roman"/>
                <w:color w:val="000000"/>
                <w:sz w:val="20"/>
                <w:szCs w:val="20"/>
                <w:lang w:val="et-EE"/>
              </w:rPr>
              <w:t>Nässmõisa järve tervendamisega seotud tegevused sh reostuse vähendamine ning bioloogilise mitmekesisuse taastamine.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3312F37" w14:textId="3A6C06C8" w:rsidR="00EF2644" w:rsidRPr="004D5F86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4D5F86">
              <w:rPr>
                <w:color w:val="000000"/>
                <w:sz w:val="20"/>
                <w:szCs w:val="20"/>
              </w:rPr>
              <w:t>200 000 €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0ED1B03" w14:textId="77777777" w:rsidR="00EF2644" w:rsidRPr="004D5F86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320740" w14:textId="77777777" w:rsidR="00EF2644" w:rsidRPr="004D5F86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4CEED5" w14:textId="77777777" w:rsidR="00EF2644" w:rsidRPr="004D5F86" w:rsidRDefault="00EF2644" w:rsidP="00EF2644">
            <w:pPr>
              <w:pStyle w:val="Normaallaadveeb"/>
              <w:widowControl w:val="0"/>
              <w:rPr>
                <w:strike/>
                <w:sz w:val="20"/>
                <w:szCs w:val="20"/>
              </w:rPr>
            </w:pPr>
            <w:r w:rsidRPr="004D5F86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F7306EA" w14:textId="7512CD3D" w:rsidR="00EF2644" w:rsidRPr="004D5F86" w:rsidRDefault="00EF2644" w:rsidP="00EF2644">
            <w:pPr>
              <w:pStyle w:val="Normaallaadveeb"/>
              <w:widowControl w:val="0"/>
              <w:rPr>
                <w:strike/>
                <w:sz w:val="20"/>
                <w:szCs w:val="20"/>
              </w:rPr>
            </w:pPr>
            <w:r w:rsidRPr="004D5F86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EF2644" w14:paraId="4C812252" w14:textId="77777777">
        <w:trPr>
          <w:trHeight w:hRule="exact" w:val="397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4D1B7B4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4CE698B6" w14:textId="77777777" w:rsidTr="007A253F">
        <w:trPr>
          <w:trHeight w:hRule="exact" w:val="368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10E8AE5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M2.3 Kliimaneutraalsuse saavutamine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5F32444" w14:textId="0369BEFB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C343EF" w14:textId="73EA3676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D11EBC8" w14:textId="3A86F690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8F4E32" w14:textId="321C6142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BB79546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</w:p>
        </w:tc>
      </w:tr>
      <w:tr w:rsidR="00EF2644" w14:paraId="704521F8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57D68BD" w14:textId="77777777" w:rsidR="00EF2644" w:rsidRDefault="00EF2644" w:rsidP="00EF2644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KOV hoonete energiatõhususe parendamine 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2806B4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9624BF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88E0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7EC033F" w14:textId="77777777" w:rsidR="00EF2644" w:rsidRDefault="00EF2644" w:rsidP="00EF2644">
            <w:pPr>
              <w:pStyle w:val="Normaallaadveeb"/>
              <w:widowControl w:val="0"/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44543C2" w14:textId="77777777" w:rsidR="00EF2644" w:rsidRDefault="00EF2644" w:rsidP="00EF2644">
            <w:pPr>
              <w:pStyle w:val="Normaallaadveeb"/>
              <w:widowControl w:val="0"/>
            </w:pPr>
          </w:p>
        </w:tc>
      </w:tr>
      <w:tr w:rsidR="00EF2644" w14:paraId="5F0B5E2D" w14:textId="77777777" w:rsidTr="007A253F">
        <w:trPr>
          <w:trHeight w:hRule="exact" w:val="371"/>
        </w:trPr>
        <w:tc>
          <w:tcPr>
            <w:tcW w:w="5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73525A6" w14:textId="77777777" w:rsidR="00EF2644" w:rsidRDefault="00EF2644" w:rsidP="00EF2644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Päikesepaneelide paigaldamine KOV hoonetele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F22334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03D49D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45E584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82C5D5" w14:textId="77777777" w:rsidR="00EF2644" w:rsidRDefault="00EF2644" w:rsidP="00EF2644">
            <w:pPr>
              <w:pStyle w:val="Normaallaadveeb"/>
              <w:widowControl w:val="0"/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EC3DCC" w14:textId="77777777" w:rsidR="00EF2644" w:rsidRDefault="00EF2644" w:rsidP="00EF2644">
            <w:pPr>
              <w:pStyle w:val="Normaallaadveeb"/>
              <w:widowControl w:val="0"/>
            </w:pPr>
          </w:p>
        </w:tc>
      </w:tr>
      <w:tr w:rsidR="00EF2644" w14:paraId="3D4FACBA" w14:textId="77777777" w:rsidTr="007A253F">
        <w:trPr>
          <w:trHeight w:hRule="exact" w:val="489"/>
        </w:trPr>
        <w:tc>
          <w:tcPr>
            <w:tcW w:w="5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228BE7D" w14:textId="77777777" w:rsidR="00EF2644" w:rsidRDefault="00EF2644" w:rsidP="00EF2644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Vana-Antsla katlamaja renoveerimine ning valla kaugkütte piirkonna laiendamine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209F99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E97706B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2C0AFC9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5247E13" w14:textId="77777777" w:rsidR="00EF2644" w:rsidRDefault="00EF2644" w:rsidP="00EF2644">
            <w:pPr>
              <w:pStyle w:val="Normaallaadveeb"/>
              <w:widowControl w:val="0"/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4056063" w14:textId="77777777" w:rsidR="00EF2644" w:rsidRDefault="00EF2644" w:rsidP="00EF2644">
            <w:pPr>
              <w:pStyle w:val="Normaallaadveeb"/>
              <w:widowControl w:val="0"/>
            </w:pPr>
          </w:p>
        </w:tc>
      </w:tr>
      <w:tr w:rsidR="00EF2644" w14:paraId="4D553569" w14:textId="77777777" w:rsidTr="00384416">
        <w:trPr>
          <w:trHeight w:hRule="exact" w:val="257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4A23197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6069544F" w14:textId="77777777">
        <w:trPr>
          <w:trHeight w:hRule="exact" w:val="397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EEE8E4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Cs w:val="20"/>
              </w:rPr>
              <w:t>Meede 3. Maine, turismi ja ettevõtluse arendamine on läbivalt seotud kõigi strateegiliste eesmärkidega.</w:t>
            </w:r>
          </w:p>
        </w:tc>
      </w:tr>
      <w:tr w:rsidR="00EF2644" w14:paraId="40AA9A6D" w14:textId="77777777" w:rsidTr="007A253F">
        <w:trPr>
          <w:trHeight w:hRule="exact" w:val="311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554E37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M3.1 Ettevõtluse arendamine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9A6887E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4CF34FE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30F1B3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B562C6" w14:textId="77777777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9B44C8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Märkused</w:t>
            </w:r>
          </w:p>
        </w:tc>
      </w:tr>
      <w:tr w:rsidR="00EF2644" w14:paraId="36D88B6D" w14:textId="77777777" w:rsidTr="007A253F">
        <w:trPr>
          <w:trHeight w:hRule="exact" w:val="624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BF32568" w14:textId="77777777" w:rsidR="00EF2644" w:rsidRDefault="00EF2644" w:rsidP="00EF2644">
            <w:pPr>
              <w:pStyle w:val="Normaallaadveeb"/>
              <w:widowControl w:val="0"/>
            </w:pPr>
            <w:r w:rsidRPr="00EA75EB">
              <w:rPr>
                <w:color w:val="000000"/>
                <w:sz w:val="20"/>
                <w:szCs w:val="20"/>
              </w:rPr>
              <w:t>Maratinurga tööstusala arendamine Taberlaane külas (Kobela II)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9EEF081" w14:textId="38993705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9769ED">
              <w:rPr>
                <w:color w:val="000000"/>
                <w:sz w:val="20"/>
                <w:szCs w:val="20"/>
              </w:rPr>
              <w:t xml:space="preserve"> 786 000 €</w:t>
            </w:r>
          </w:p>
          <w:p w14:paraId="0E8D6A18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9769ED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22BDD67" w14:textId="6B73B78E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9769ED">
              <w:rPr>
                <w:color w:val="000000"/>
                <w:sz w:val="20"/>
                <w:szCs w:val="20"/>
              </w:rPr>
              <w:t>1 014 000 €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7D9AB95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49853F1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2D8EBBD" w14:textId="02EEBC05" w:rsidR="00EF2644" w:rsidRPr="009769ED" w:rsidRDefault="00EF2644" w:rsidP="00EF2644">
            <w:pPr>
              <w:pStyle w:val="Normaallaadveeb"/>
              <w:widowControl w:val="0"/>
            </w:pPr>
            <w:r w:rsidRPr="009769ED">
              <w:rPr>
                <w:color w:val="000000"/>
                <w:sz w:val="20"/>
                <w:szCs w:val="20"/>
              </w:rPr>
              <w:t>Projekti eeldatav maksumus   1 800 000 € sh. KOV  500 000 €</w:t>
            </w:r>
          </w:p>
        </w:tc>
      </w:tr>
      <w:tr w:rsidR="00EF2644" w14:paraId="76B5C21F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E999A21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Üürimaja ehitamine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5BAC1F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8AF5894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9E5DC50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241CBE5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137DA13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31345292" w14:textId="77777777" w:rsidTr="00384416">
        <w:trPr>
          <w:trHeight w:hRule="exact" w:val="188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5E51A72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1EBED1D0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5065A2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M3.2 Turismi ja mainekujunduse arendamine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A57D358" w14:textId="1EEEFD91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6538220" w14:textId="0FF4893D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B3F771" w14:textId="7AD1C0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288085" w14:textId="10F4655F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73952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20F1E3B5" w14:textId="77777777" w:rsidTr="007A253F">
        <w:trPr>
          <w:trHeight w:hRule="exact" w:val="666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83D5EE" w14:textId="61A68257" w:rsidR="00EF2644" w:rsidRPr="009769ED" w:rsidRDefault="00EF2644" w:rsidP="00EF2644">
            <w:pPr>
              <w:pStyle w:val="Normaallaadveeb"/>
              <w:widowControl w:val="0"/>
            </w:pPr>
            <w:r w:rsidRPr="009769ED">
              <w:rPr>
                <w:color w:val="000000"/>
                <w:sz w:val="20"/>
                <w:szCs w:val="20"/>
              </w:rPr>
              <w:t xml:space="preserve">Pokumaa teemapargi  </w:t>
            </w:r>
            <w:r w:rsidR="00287F9D">
              <w:rPr>
                <w:color w:val="000000"/>
                <w:sz w:val="20"/>
                <w:szCs w:val="20"/>
              </w:rPr>
              <w:t>edasiar</w:t>
            </w:r>
            <w:r w:rsidRPr="009769ED">
              <w:rPr>
                <w:color w:val="000000"/>
                <w:sz w:val="20"/>
                <w:szCs w:val="20"/>
              </w:rPr>
              <w:t>endamine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B2DC3B" w14:textId="13A9DE73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9769ED">
              <w:rPr>
                <w:color w:val="000000"/>
                <w:sz w:val="20"/>
                <w:szCs w:val="20"/>
              </w:rPr>
              <w:t>37 500 €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5B7BC4A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4BF62A3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D37D583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206FBAD" w14:textId="1BAFB93A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9769ED">
              <w:rPr>
                <w:color w:val="000000"/>
                <w:sz w:val="20"/>
                <w:szCs w:val="20"/>
              </w:rPr>
              <w:t xml:space="preserve">Projekti eeldatav maksumus 150 000 € sh. KOV 37 500 € </w:t>
            </w:r>
          </w:p>
        </w:tc>
      </w:tr>
      <w:tr w:rsidR="00EF2644" w14:paraId="7AF03595" w14:textId="77777777" w:rsidTr="007A253F">
        <w:trPr>
          <w:trHeight w:hRule="exact" w:val="489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DFA36C5" w14:textId="697AAAAF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bookmarkStart w:id="1" w:name="_Hlk207879009"/>
            <w:r w:rsidRPr="009769ED">
              <w:rPr>
                <w:color w:val="000000"/>
                <w:sz w:val="20"/>
                <w:szCs w:val="20"/>
              </w:rPr>
              <w:t xml:space="preserve">Karula pärandrännaku raja loomine ja Kaikamäe </w:t>
            </w:r>
            <w:r w:rsidRPr="009769ED">
              <w:rPr>
                <w:sz w:val="20"/>
                <w:szCs w:val="20"/>
              </w:rPr>
              <w:t>hoone</w:t>
            </w:r>
            <w:r w:rsidRPr="009769ED">
              <w:rPr>
                <w:color w:val="000000"/>
                <w:sz w:val="20"/>
                <w:szCs w:val="20"/>
              </w:rPr>
              <w:t xml:space="preserve"> </w:t>
            </w:r>
            <w:r w:rsidR="004D5F86" w:rsidRPr="009769ED">
              <w:rPr>
                <w:color w:val="000000"/>
                <w:sz w:val="20"/>
                <w:szCs w:val="20"/>
              </w:rPr>
              <w:t>parendus</w:t>
            </w:r>
            <w:bookmarkEnd w:id="1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313FE87" w14:textId="75A8E28D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9769ED">
              <w:rPr>
                <w:color w:val="000000"/>
                <w:sz w:val="20"/>
                <w:szCs w:val="20"/>
              </w:rPr>
              <w:t>50 000 €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61186E83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547FF8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1BE018C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14E1109" w14:textId="5D063DCB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  <w:r w:rsidRPr="009769ED">
              <w:rPr>
                <w:color w:val="000000"/>
                <w:sz w:val="20"/>
                <w:szCs w:val="20"/>
              </w:rPr>
              <w:t>Projekti eeldatav maksumus 200 000 € sh KOV   50 000 €</w:t>
            </w:r>
          </w:p>
        </w:tc>
      </w:tr>
      <w:tr w:rsidR="00EF2644" w14:paraId="68895EAA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AB951A5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Piirkonna muuseumile ekspositsioonipinna võimaldamine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27E1E4E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5D5773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F0AAB3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D15949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F5B3190" w14:textId="77777777" w:rsidR="00EF2644" w:rsidRPr="009769ED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0F0DFE50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019B9C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Põhja-, vahe- ja lõunatornide ehitamine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4DBBB98A" w14:textId="77777777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5C9C55D" w14:textId="77777777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8A55FA6" w14:textId="77777777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531522" w14:textId="77777777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5D5E8B2C" w14:textId="77777777" w:rsidR="00EF2644" w:rsidRDefault="00EF2644" w:rsidP="00EF2644">
            <w:pPr>
              <w:pStyle w:val="Normaallaadveeb"/>
              <w:widowControl w:val="0"/>
              <w:rPr>
                <w:strike/>
                <w:color w:val="000000"/>
                <w:sz w:val="20"/>
                <w:szCs w:val="20"/>
              </w:rPr>
            </w:pPr>
          </w:p>
        </w:tc>
      </w:tr>
      <w:tr w:rsidR="00EF2644" w14:paraId="4881DDDC" w14:textId="77777777">
        <w:trPr>
          <w:trHeight w:hRule="exact" w:val="397"/>
        </w:trPr>
        <w:tc>
          <w:tcPr>
            <w:tcW w:w="14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E2090C" w14:textId="77777777" w:rsidR="00EF2644" w:rsidRDefault="00EF2644" w:rsidP="00EF2644">
            <w:pPr>
              <w:pStyle w:val="Normaallaadveeb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EF2644" w14:paraId="7E5F99AE" w14:textId="77777777" w:rsidTr="007A253F">
        <w:trPr>
          <w:trHeight w:hRule="exact" w:val="397"/>
        </w:trPr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39292C38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Kokku investeeringud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B923E60" w14:textId="1BE0A6B4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46FE781" w14:textId="745AA4F4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1118CE" w14:textId="7AECB748" w:rsidR="00EF2644" w:rsidRDefault="00EF2644" w:rsidP="00EF2644">
            <w:pPr>
              <w:pStyle w:val="Normaallaadveeb"/>
              <w:widowControl w:val="0"/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EF1619D" w14:textId="47677223" w:rsidR="00EF2644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D3AA883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>KOKKU</w:t>
            </w:r>
          </w:p>
        </w:tc>
      </w:tr>
      <w:tr w:rsidR="00EF2644" w14:paraId="63EAC87F" w14:textId="77777777" w:rsidTr="007A253F">
        <w:trPr>
          <w:trHeight w:hRule="exact" w:val="397"/>
        </w:trPr>
        <w:tc>
          <w:tcPr>
            <w:tcW w:w="5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4979E39" w14:textId="77777777" w:rsidR="00EF2644" w:rsidRDefault="00EF2644" w:rsidP="00EF2644">
            <w:pPr>
              <w:pStyle w:val="Normaallaadveeb"/>
              <w:widowControl w:val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79DCDD8" w14:textId="0DE8E152" w:rsidR="00EF2644" w:rsidRPr="009769ED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 w:rsidRPr="009769ED">
              <w:rPr>
                <w:sz w:val="20"/>
                <w:szCs w:val="20"/>
              </w:rPr>
              <w:t xml:space="preserve"> 2 0</w:t>
            </w:r>
            <w:r w:rsidR="002E79F5">
              <w:rPr>
                <w:sz w:val="20"/>
                <w:szCs w:val="20"/>
              </w:rPr>
              <w:t>9</w:t>
            </w:r>
            <w:r w:rsidRPr="009769ED">
              <w:rPr>
                <w:sz w:val="20"/>
                <w:szCs w:val="20"/>
              </w:rPr>
              <w:t>2  080 €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BEEA8D7" w14:textId="20E2DEA7" w:rsidR="00EF2644" w:rsidRPr="009769ED" w:rsidRDefault="00EF2644" w:rsidP="00EF2644">
            <w:pPr>
              <w:pStyle w:val="Normaallaadveeb"/>
              <w:widowControl w:val="0"/>
              <w:spacing w:after="86"/>
              <w:rPr>
                <w:sz w:val="20"/>
                <w:szCs w:val="20"/>
              </w:rPr>
            </w:pPr>
            <w:r w:rsidRPr="009769ED">
              <w:rPr>
                <w:sz w:val="20"/>
                <w:szCs w:val="20"/>
              </w:rPr>
              <w:t xml:space="preserve"> 1 214 000€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DD023FC" w14:textId="0A888DBB" w:rsidR="00EF2644" w:rsidRPr="009769ED" w:rsidRDefault="00EF2644" w:rsidP="00EF2644">
            <w:pPr>
              <w:pStyle w:val="Normaallaadveeb"/>
              <w:widowControl w:val="0"/>
              <w:spacing w:after="86"/>
              <w:rPr>
                <w:sz w:val="20"/>
                <w:szCs w:val="20"/>
              </w:rPr>
            </w:pPr>
            <w:r w:rsidRPr="009769ED">
              <w:rPr>
                <w:sz w:val="20"/>
                <w:szCs w:val="20"/>
              </w:rPr>
              <w:t>0 €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5015942" w14:textId="4DE109FA" w:rsidR="00EF2644" w:rsidRPr="009769ED" w:rsidRDefault="00EF2644" w:rsidP="00EF2644">
            <w:pPr>
              <w:pStyle w:val="Normaallaadveeb"/>
              <w:widowControl w:val="0"/>
              <w:rPr>
                <w:sz w:val="20"/>
                <w:szCs w:val="20"/>
              </w:rPr>
            </w:pPr>
            <w:r w:rsidRPr="009769ED">
              <w:rPr>
                <w:sz w:val="20"/>
                <w:szCs w:val="20"/>
              </w:rPr>
              <w:t>0 €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CA033B" w14:textId="78F36DB4" w:rsidR="00EF2644" w:rsidRPr="009769ED" w:rsidRDefault="00EF2644" w:rsidP="00EF2644">
            <w:pPr>
              <w:pStyle w:val="Normaallaadveeb"/>
              <w:widowControl w:val="0"/>
            </w:pPr>
            <w:r w:rsidRPr="009769ED">
              <w:rPr>
                <w:sz w:val="20"/>
              </w:rPr>
              <w:t>3 256 080 €</w:t>
            </w:r>
          </w:p>
        </w:tc>
      </w:tr>
    </w:tbl>
    <w:p w14:paraId="411A96B7" w14:textId="77777777" w:rsidR="001D2AF7" w:rsidRDefault="001D2AF7">
      <w:pPr>
        <w:pStyle w:val="Loendilik"/>
      </w:pPr>
    </w:p>
    <w:p w14:paraId="3414B782" w14:textId="77777777" w:rsidR="001D2AF7" w:rsidRDefault="001D2AF7">
      <w:pPr>
        <w:pStyle w:val="Loendilik"/>
        <w:rPr>
          <w:rFonts w:ascii="Times New Roman" w:hAnsi="Times New Roman"/>
        </w:rPr>
      </w:pPr>
    </w:p>
    <w:p w14:paraId="19D0C594" w14:textId="77777777" w:rsidR="001D2AF7" w:rsidRDefault="001D2AF7"/>
    <w:sectPr w:rsidR="001D2AF7">
      <w:pgSz w:w="16838" w:h="11906" w:orient="landscape"/>
      <w:pgMar w:top="851" w:right="1021" w:bottom="1021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D647C" w14:textId="77777777" w:rsidR="00D00B8C" w:rsidRDefault="00D00B8C">
      <w:pPr>
        <w:spacing w:after="0" w:line="240" w:lineRule="auto"/>
      </w:pPr>
      <w:r>
        <w:separator/>
      </w:r>
    </w:p>
  </w:endnote>
  <w:endnote w:type="continuationSeparator" w:id="0">
    <w:p w14:paraId="346D8E54" w14:textId="77777777" w:rsidR="00D00B8C" w:rsidRDefault="00D0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8E88" w14:textId="77777777" w:rsidR="00D00B8C" w:rsidRDefault="00D00B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321BCA" w14:textId="77777777" w:rsidR="00D00B8C" w:rsidRDefault="00D00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7E2"/>
    <w:multiLevelType w:val="multilevel"/>
    <w:tmpl w:val="7026F3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7246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F7"/>
    <w:rsid w:val="000C4AD1"/>
    <w:rsid w:val="00190674"/>
    <w:rsid w:val="001B16DF"/>
    <w:rsid w:val="001D2AF7"/>
    <w:rsid w:val="002563E4"/>
    <w:rsid w:val="00287F9D"/>
    <w:rsid w:val="002E435E"/>
    <w:rsid w:val="002E79F5"/>
    <w:rsid w:val="00367275"/>
    <w:rsid w:val="00384416"/>
    <w:rsid w:val="003D3D42"/>
    <w:rsid w:val="0041168B"/>
    <w:rsid w:val="00484706"/>
    <w:rsid w:val="004D5F86"/>
    <w:rsid w:val="005169E4"/>
    <w:rsid w:val="007425A7"/>
    <w:rsid w:val="007A253F"/>
    <w:rsid w:val="007D01C2"/>
    <w:rsid w:val="007E310C"/>
    <w:rsid w:val="00806BDB"/>
    <w:rsid w:val="00867A2D"/>
    <w:rsid w:val="0091781B"/>
    <w:rsid w:val="009769ED"/>
    <w:rsid w:val="00AF2499"/>
    <w:rsid w:val="00B175B3"/>
    <w:rsid w:val="00BC580B"/>
    <w:rsid w:val="00BD0385"/>
    <w:rsid w:val="00D00B8C"/>
    <w:rsid w:val="00D06F6D"/>
    <w:rsid w:val="00DD2DD3"/>
    <w:rsid w:val="00E058F2"/>
    <w:rsid w:val="00E11B84"/>
    <w:rsid w:val="00E90A53"/>
    <w:rsid w:val="00E93659"/>
    <w:rsid w:val="00E952B1"/>
    <w:rsid w:val="00EA75EB"/>
    <w:rsid w:val="00EF2644"/>
    <w:rsid w:val="00F8344C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BDD9"/>
  <w15:docId w15:val="{31594F86-3430-44F4-80C0-3F86F6C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Vahedeta">
    <w:name w:val="No Spacing"/>
    <w:pPr>
      <w:suppressAutoHyphens/>
      <w:spacing w:after="0" w:line="240" w:lineRule="auto"/>
    </w:pPr>
  </w:style>
  <w:style w:type="paragraph" w:customStyle="1" w:styleId="Heading21">
    <w:name w:val="Heading 21"/>
    <w:basedOn w:val="Normaallaad"/>
    <w:next w:val="Normaallaad"/>
    <w:pPr>
      <w:keepNext/>
      <w:keepLines/>
      <w:shd w:val="clear" w:color="auto" w:fill="FFFFFF"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Normaallaadveeb">
    <w:name w:val="Normal (Web)"/>
    <w:basedOn w:val="Normaallaad"/>
    <w:pPr>
      <w:spacing w:after="142" w:line="288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pPr>
      <w:spacing w:after="0" w:line="240" w:lineRule="auto"/>
      <w:ind w:left="720"/>
    </w:pPr>
    <w:rPr>
      <w:rFonts w:eastAsia="Times New Roman"/>
      <w:sz w:val="24"/>
      <w:szCs w:val="24"/>
      <w:lang w:val="en-GB" w:eastAsia="zh-C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altabel1">
    <w:name w:val="Normaaltabel1"/>
    <w:pPr>
      <w:textAlignment w:val="auto"/>
    </w:pPr>
    <w:rPr>
      <w:rFonts w:eastAsia="Times New Roman"/>
    </w:rPr>
  </w:style>
  <w:style w:type="character" w:customStyle="1" w:styleId="Heading1Char">
    <w:name w:val="Heading 1 Char"/>
    <w:basedOn w:val="Liguvaike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HeaderChar">
    <w:name w:val="Header Char"/>
    <w:basedOn w:val="Liguvaikefont"/>
    <w:rPr>
      <w:rFonts w:ascii="Calibri" w:eastAsia="Calibri" w:hAnsi="Calibri" w:cs="Times New Roman"/>
    </w:rPr>
  </w:style>
  <w:style w:type="character" w:customStyle="1" w:styleId="FooterChar">
    <w:name w:val="Footer Char"/>
    <w:basedOn w:val="Liguvaikefont"/>
    <w:rPr>
      <w:rFonts w:ascii="Calibri" w:eastAsia="Calibri" w:hAnsi="Calibri" w:cs="Times New Roman"/>
    </w:rPr>
  </w:style>
  <w:style w:type="character" w:customStyle="1" w:styleId="fontstyle01">
    <w:name w:val="fontstyle01"/>
    <w:basedOn w:val="Liguvaikefont"/>
    <w:rPr>
      <w:rFonts w:ascii="Arial" w:eastAsia="Arial" w:hAnsi="Arial" w:cs="Arial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A369-211B-4994-942C-E9A1BD9D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368</Words>
  <Characters>2954</Characters>
  <Application>Microsoft Office Word</Application>
  <DocSecurity>0</DocSecurity>
  <Lines>64</Lines>
  <Paragraphs>55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</dc:creator>
  <cp:lastModifiedBy>Kalev Joab</cp:lastModifiedBy>
  <cp:revision>11</cp:revision>
  <cp:lastPrinted>2025-09-03T05:00:00Z</cp:lastPrinted>
  <dcterms:created xsi:type="dcterms:W3CDTF">2025-09-02T07:15:00Z</dcterms:created>
  <dcterms:modified xsi:type="dcterms:W3CDTF">2025-09-17T10:25:00Z</dcterms:modified>
</cp:coreProperties>
</file>